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039E" w14:textId="77777777" w:rsidR="00E24E29" w:rsidRDefault="00E24E29" w:rsidP="00E24E29">
      <w:pPr>
        <w:spacing w:line="360" w:lineRule="auto"/>
      </w:pPr>
      <w:r>
        <w:t>Objetivo</w:t>
      </w:r>
    </w:p>
    <w:p w14:paraId="718C8F8C" w14:textId="77777777" w:rsidR="00E24E29" w:rsidRDefault="00E24E29" w:rsidP="00E24E29">
      <w:pPr>
        <w:spacing w:line="360" w:lineRule="auto"/>
      </w:pPr>
      <w:r>
        <w:t>Construir um site institucional moderno, acessível e funcional que:</w:t>
      </w:r>
    </w:p>
    <w:p w14:paraId="386BF52E" w14:textId="77777777" w:rsidR="00E24E29" w:rsidRDefault="00E24E29" w:rsidP="00E24E29">
      <w:pPr>
        <w:numPr>
          <w:ilvl w:val="0"/>
          <w:numId w:val="1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Apresente a missão, visão e valores da Fundação.</w:t>
      </w:r>
    </w:p>
    <w:p w14:paraId="20A9C15A" w14:textId="77777777" w:rsidR="00E24E29" w:rsidRDefault="00E24E29" w:rsidP="00E24E29">
      <w:pPr>
        <w:numPr>
          <w:ilvl w:val="0"/>
          <w:numId w:val="1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Destaque projetos sociais, educacionais e de inclusão (como o curso de Consultores Ópticos e o Projeto Embaixadores).</w:t>
      </w:r>
    </w:p>
    <w:p w14:paraId="2B6B52CB" w14:textId="77777777" w:rsidR="00E24E29" w:rsidRDefault="00E24E29" w:rsidP="00E24E29">
      <w:pPr>
        <w:numPr>
          <w:ilvl w:val="0"/>
          <w:numId w:val="1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Facilite o acesso a informações para empresas parceiras, jovens beneficiários e sociedade.</w:t>
      </w:r>
    </w:p>
    <w:p w14:paraId="4F53F8F5" w14:textId="77777777" w:rsidR="00E24E29" w:rsidRDefault="00E24E29" w:rsidP="00E24E29">
      <w:pPr>
        <w:numPr>
          <w:ilvl w:val="0"/>
          <w:numId w:val="1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Seja referência de autoridade e transparência no setor óptico.</w:t>
      </w:r>
    </w:p>
    <w:p w14:paraId="6382A638" w14:textId="77777777" w:rsidR="00E24E29" w:rsidRDefault="00E24E29" w:rsidP="00E24E29">
      <w:pPr>
        <w:spacing w:line="360" w:lineRule="auto"/>
      </w:pPr>
    </w:p>
    <w:p w14:paraId="262F9CAB" w14:textId="77777777" w:rsidR="00E24E29" w:rsidRDefault="00E24E29" w:rsidP="00E24E29">
      <w:pPr>
        <w:spacing w:line="360" w:lineRule="auto"/>
      </w:pPr>
      <w:r>
        <w:t>Identidade Visual</w:t>
      </w:r>
    </w:p>
    <w:p w14:paraId="0B9A1C4C" w14:textId="77777777" w:rsidR="00E24E29" w:rsidRDefault="00E24E29" w:rsidP="00E24E29">
      <w:pPr>
        <w:numPr>
          <w:ilvl w:val="0"/>
          <w:numId w:val="2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Paleta de cores: baseada no azul institucional da ABIÓPTICA + logo Fundação</w:t>
      </w:r>
    </w:p>
    <w:p w14:paraId="323C50B9" w14:textId="77777777" w:rsidR="00E24E29" w:rsidRDefault="00E24E29" w:rsidP="00E24E29">
      <w:pPr>
        <w:numPr>
          <w:ilvl w:val="0"/>
          <w:numId w:val="2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Estilo: limpo, com imagens humanas (jovens em formação, diversidade, inclusão) e elementos gráficos modernos.</w:t>
      </w:r>
    </w:p>
    <w:p w14:paraId="4EF19D20" w14:textId="77777777" w:rsidR="00E24E29" w:rsidRDefault="00E24E29" w:rsidP="00E24E29">
      <w:pPr>
        <w:numPr>
          <w:ilvl w:val="0"/>
          <w:numId w:val="2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Letras: clara e sofisticada, reforçando institucionalidade.</w:t>
      </w:r>
    </w:p>
    <w:p w14:paraId="2625BF40" w14:textId="77777777" w:rsidR="00E24E29" w:rsidRDefault="00E24E29" w:rsidP="00E24E29">
      <w:pPr>
        <w:spacing w:line="360" w:lineRule="auto"/>
      </w:pPr>
      <w:r>
        <w:t>Estrutura do Site</w:t>
      </w:r>
    </w:p>
    <w:p w14:paraId="1126BFF0" w14:textId="77777777" w:rsidR="00E24E29" w:rsidRDefault="00E24E29" w:rsidP="00E24E29">
      <w:pPr>
        <w:spacing w:line="360" w:lineRule="auto"/>
      </w:pPr>
      <w:r>
        <w:t>1. Página Inicial (Home)</w:t>
      </w:r>
    </w:p>
    <w:p w14:paraId="169E0AD2" w14:textId="77777777" w:rsidR="00E24E29" w:rsidRDefault="00E24E29" w:rsidP="00E24E29">
      <w:pPr>
        <w:numPr>
          <w:ilvl w:val="0"/>
          <w:numId w:val="3"/>
        </w:numPr>
        <w:spacing w:line="360" w:lineRule="auto"/>
      </w:pPr>
      <w:r>
        <w:t>Banner rotativo com chamadas principais:</w:t>
      </w:r>
    </w:p>
    <w:p w14:paraId="4811C958" w14:textId="77777777" w:rsidR="00E24E29" w:rsidRDefault="00E24E29" w:rsidP="00E24E29">
      <w:pPr>
        <w:spacing w:line="360" w:lineRule="auto"/>
        <w:ind w:left="708"/>
      </w:pPr>
      <w:r>
        <w:rPr>
          <w:i/>
          <w:iCs/>
        </w:rPr>
        <w:t>Ação Olho Vivo</w:t>
      </w:r>
    </w:p>
    <w:p w14:paraId="6D661181" w14:textId="77777777" w:rsidR="00E24E29" w:rsidRDefault="00E24E29" w:rsidP="00E24E29">
      <w:pPr>
        <w:spacing w:line="360" w:lineRule="auto"/>
        <w:ind w:left="708"/>
      </w:pPr>
      <w:r>
        <w:rPr>
          <w:i/>
          <w:iCs/>
        </w:rPr>
        <w:t>Capacitação - Inclusão e capacitação no setor óptico.</w:t>
      </w:r>
    </w:p>
    <w:p w14:paraId="7FBA6836" w14:textId="77777777" w:rsidR="00E24E29" w:rsidRDefault="00E24E29" w:rsidP="00E24E29">
      <w:pPr>
        <w:spacing w:line="360" w:lineRule="auto"/>
        <w:ind w:left="708"/>
      </w:pPr>
      <w:r>
        <w:rPr>
          <w:i/>
          <w:iCs/>
        </w:rPr>
        <w:t>Doações - Parcerias que geram impacto social.</w:t>
      </w:r>
    </w:p>
    <w:p w14:paraId="2D3CE49E" w14:textId="77777777" w:rsidR="00E24E29" w:rsidRDefault="00E24E29" w:rsidP="00E24E29">
      <w:pPr>
        <w:pStyle w:val="PargrafodaLista"/>
        <w:numPr>
          <w:ilvl w:val="0"/>
          <w:numId w:val="4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Destaques imediatos:</w:t>
      </w:r>
    </w:p>
    <w:p w14:paraId="141B44C3" w14:textId="77777777" w:rsidR="00E24E29" w:rsidRDefault="00E24E29" w:rsidP="00E24E29">
      <w:pPr>
        <w:spacing w:line="360" w:lineRule="auto"/>
        <w:ind w:left="708"/>
      </w:pPr>
      <w:r>
        <w:t>Botão “Seja Parceiro”.</w:t>
      </w:r>
    </w:p>
    <w:p w14:paraId="7529ABA0" w14:textId="77777777" w:rsidR="00E24E29" w:rsidRDefault="00E24E29" w:rsidP="00E24E29">
      <w:pPr>
        <w:spacing w:line="360" w:lineRule="auto"/>
        <w:ind w:left="708"/>
      </w:pPr>
      <w:r>
        <w:t>Botão “Cursos e Projetos”.</w:t>
      </w:r>
    </w:p>
    <w:p w14:paraId="5AAA2191" w14:textId="77777777" w:rsidR="00E24E29" w:rsidRDefault="00E24E29" w:rsidP="00E24E29">
      <w:pPr>
        <w:spacing w:line="360" w:lineRule="auto"/>
        <w:ind w:left="708"/>
      </w:pPr>
      <w:r>
        <w:t>Notícias em destaque (últimos projetos, lançamentos, eventos).</w:t>
      </w:r>
    </w:p>
    <w:p w14:paraId="4BD6AF09" w14:textId="77777777" w:rsidR="00E24E29" w:rsidRDefault="00E24E29" w:rsidP="00E24E29">
      <w:pPr>
        <w:spacing w:line="360" w:lineRule="auto"/>
      </w:pPr>
      <w:r>
        <w:t>2. Quem Somos</w:t>
      </w:r>
    </w:p>
    <w:p w14:paraId="0605D3AD" w14:textId="77777777" w:rsidR="00E24E29" w:rsidRDefault="00E24E29" w:rsidP="00E24E29">
      <w:pPr>
        <w:numPr>
          <w:ilvl w:val="0"/>
          <w:numId w:val="5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História da Fundação Abióptica.</w:t>
      </w:r>
    </w:p>
    <w:p w14:paraId="28963A70" w14:textId="77777777" w:rsidR="00E24E29" w:rsidRDefault="00E24E29" w:rsidP="00E24E29">
      <w:pPr>
        <w:numPr>
          <w:ilvl w:val="0"/>
          <w:numId w:val="5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Missão, Visão e Valores.</w:t>
      </w:r>
    </w:p>
    <w:p w14:paraId="264CA312" w14:textId="77777777" w:rsidR="00E24E29" w:rsidRDefault="00E24E29" w:rsidP="00E24E29">
      <w:pPr>
        <w:numPr>
          <w:ilvl w:val="0"/>
          <w:numId w:val="5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Conselho curador e equipe executiva (com fotos e mini-bios).</w:t>
      </w:r>
    </w:p>
    <w:p w14:paraId="6518AED9" w14:textId="77777777" w:rsidR="00E24E29" w:rsidRDefault="00E24E29" w:rsidP="00E24E29">
      <w:pPr>
        <w:numPr>
          <w:ilvl w:val="0"/>
          <w:numId w:val="5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Transparência institucional.</w:t>
      </w:r>
    </w:p>
    <w:p w14:paraId="7EF89558" w14:textId="77777777" w:rsidR="00E24E29" w:rsidRDefault="00E24E29" w:rsidP="00E24E29">
      <w:pPr>
        <w:spacing w:line="360" w:lineRule="auto"/>
      </w:pPr>
      <w:r>
        <w:t>3. Projetos e Programas</w:t>
      </w:r>
    </w:p>
    <w:p w14:paraId="21863AFF" w14:textId="77777777" w:rsidR="00E24E29" w:rsidRDefault="00E24E29" w:rsidP="00E24E29">
      <w:pPr>
        <w:numPr>
          <w:ilvl w:val="0"/>
          <w:numId w:val="6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Curso de Consultor Óptico – informações, como participar, números de impacto.</w:t>
      </w:r>
    </w:p>
    <w:p w14:paraId="3591FD03" w14:textId="77777777" w:rsidR="00E24E29" w:rsidRDefault="00E24E29" w:rsidP="00E24E29">
      <w:pPr>
        <w:numPr>
          <w:ilvl w:val="0"/>
          <w:numId w:val="6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Projeto Embaixadores Abióptica: rede de divulgação e inclusão.</w:t>
      </w:r>
    </w:p>
    <w:p w14:paraId="3CA434A8" w14:textId="77777777" w:rsidR="00E24E29" w:rsidRDefault="00E24E29" w:rsidP="00E24E29">
      <w:pPr>
        <w:numPr>
          <w:ilvl w:val="0"/>
          <w:numId w:val="6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Ação olho vivo: triagem visual</w:t>
      </w:r>
    </w:p>
    <w:p w14:paraId="0284DF56" w14:textId="77777777" w:rsidR="00E24E29" w:rsidRDefault="00E24E29" w:rsidP="00E24E29">
      <w:pPr>
        <w:numPr>
          <w:ilvl w:val="0"/>
          <w:numId w:val="6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Impacto Social – indicadores (jovens formados, empregos gerados, cidades atendidas). Temos estes indicadores se posso enviar posteriormente </w:t>
      </w:r>
    </w:p>
    <w:p w14:paraId="3E78929A" w14:textId="77777777" w:rsidR="00E24E29" w:rsidRDefault="00E24E29" w:rsidP="00E24E29">
      <w:pPr>
        <w:spacing w:line="360" w:lineRule="auto"/>
      </w:pPr>
      <w:r>
        <w:lastRenderedPageBreak/>
        <w:t>4. Educação e Cursos</w:t>
      </w:r>
    </w:p>
    <w:p w14:paraId="329CE5CE" w14:textId="77777777" w:rsidR="00E24E29" w:rsidRDefault="00E24E29" w:rsidP="00E24E29">
      <w:pPr>
        <w:numPr>
          <w:ilvl w:val="0"/>
          <w:numId w:val="7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Depoimentos de alunos e empresas que contrataram jovens.</w:t>
      </w:r>
    </w:p>
    <w:p w14:paraId="4828E1BB" w14:textId="77777777" w:rsidR="00E24E29" w:rsidRDefault="00E24E29" w:rsidP="00E24E29">
      <w:pPr>
        <w:spacing w:line="360" w:lineRule="auto"/>
      </w:pPr>
      <w:r>
        <w:t>5. Parcerias</w:t>
      </w:r>
    </w:p>
    <w:p w14:paraId="6368B13A" w14:textId="77777777" w:rsidR="00E24E29" w:rsidRDefault="00E24E29" w:rsidP="00E24E29">
      <w:pPr>
        <w:numPr>
          <w:ilvl w:val="0"/>
          <w:numId w:val="8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Como empresas e instituições podem apoiar (patrocínios, doações, voluntariado).</w:t>
      </w:r>
    </w:p>
    <w:p w14:paraId="4263E64C" w14:textId="77777777" w:rsidR="00E24E29" w:rsidRDefault="00E24E29" w:rsidP="00E24E29">
      <w:pPr>
        <w:numPr>
          <w:ilvl w:val="0"/>
          <w:numId w:val="8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Imagens e mini-bios dos embaixadores</w:t>
      </w:r>
    </w:p>
    <w:p w14:paraId="0D86BE7D" w14:textId="77777777" w:rsidR="00E24E29" w:rsidRDefault="00E24E29" w:rsidP="00E24E29">
      <w:pPr>
        <w:numPr>
          <w:ilvl w:val="0"/>
          <w:numId w:val="8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Vitrine de parceiros estratégicos (logos).</w:t>
      </w:r>
    </w:p>
    <w:p w14:paraId="054682D4" w14:textId="77777777" w:rsidR="00E24E29" w:rsidRDefault="00E24E29" w:rsidP="00E24E29">
      <w:pPr>
        <w:spacing w:line="360" w:lineRule="auto"/>
      </w:pPr>
      <w:r>
        <w:t>6. Notícias e Conteúdos</w:t>
      </w:r>
    </w:p>
    <w:p w14:paraId="7D15A214" w14:textId="77777777" w:rsidR="00E24E29" w:rsidRDefault="00E24E29" w:rsidP="00E24E29">
      <w:pPr>
        <w:numPr>
          <w:ilvl w:val="0"/>
          <w:numId w:val="9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Publicações e artigos sobre inclusão, capacitação, inovação e setor óptico.</w:t>
      </w:r>
    </w:p>
    <w:p w14:paraId="41F7D9C5" w14:textId="77777777" w:rsidR="00E24E29" w:rsidRDefault="00E24E29" w:rsidP="00E24E29">
      <w:pPr>
        <w:numPr>
          <w:ilvl w:val="0"/>
          <w:numId w:val="9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Espaço para clipping de imprensa.</w:t>
      </w:r>
    </w:p>
    <w:p w14:paraId="5C6A21D2" w14:textId="77777777" w:rsidR="00E24E29" w:rsidRDefault="00E24E29" w:rsidP="00E24E29">
      <w:pPr>
        <w:numPr>
          <w:ilvl w:val="0"/>
          <w:numId w:val="9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Blog institucional.</w:t>
      </w:r>
    </w:p>
    <w:p w14:paraId="6EA06B86" w14:textId="77777777" w:rsidR="00E24E29" w:rsidRDefault="00E24E29" w:rsidP="00E24E29">
      <w:pPr>
        <w:spacing w:line="360" w:lineRule="auto"/>
      </w:pPr>
      <w:r>
        <w:t>7. Transparência</w:t>
      </w:r>
    </w:p>
    <w:p w14:paraId="1B49E5A6" w14:textId="77777777" w:rsidR="00E24E29" w:rsidRDefault="00E24E29" w:rsidP="00E24E29">
      <w:pPr>
        <w:numPr>
          <w:ilvl w:val="0"/>
          <w:numId w:val="10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Relatórios anuais.</w:t>
      </w:r>
    </w:p>
    <w:p w14:paraId="7CFBCF6B" w14:textId="77777777" w:rsidR="00E24E29" w:rsidRDefault="00E24E29" w:rsidP="00E24E29">
      <w:pPr>
        <w:numPr>
          <w:ilvl w:val="0"/>
          <w:numId w:val="10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Prestação de contas.</w:t>
      </w:r>
    </w:p>
    <w:p w14:paraId="63512BF6" w14:textId="77777777" w:rsidR="00E24E29" w:rsidRDefault="00E24E29" w:rsidP="00E24E29">
      <w:pPr>
        <w:numPr>
          <w:ilvl w:val="0"/>
          <w:numId w:val="10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Documentos institucionais (estatuto, atas, políticas de compliance).</w:t>
      </w:r>
    </w:p>
    <w:p w14:paraId="3C107261" w14:textId="77777777" w:rsidR="00E24E29" w:rsidRDefault="00E24E29" w:rsidP="00E24E29">
      <w:pPr>
        <w:spacing w:line="360" w:lineRule="auto"/>
      </w:pPr>
      <w:r>
        <w:t>8. Contato</w:t>
      </w:r>
    </w:p>
    <w:p w14:paraId="5E00D04C" w14:textId="77777777" w:rsidR="00E24E29" w:rsidRDefault="00E24E29" w:rsidP="00E24E29">
      <w:pPr>
        <w:numPr>
          <w:ilvl w:val="0"/>
          <w:numId w:val="11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Formulário simples (assunto: cursos / parcerias / imprensa).</w:t>
      </w:r>
    </w:p>
    <w:p w14:paraId="6043E460" w14:textId="77777777" w:rsidR="00E24E29" w:rsidRDefault="00E24E29" w:rsidP="00E24E29">
      <w:pPr>
        <w:numPr>
          <w:ilvl w:val="0"/>
          <w:numId w:val="11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Endereço físico, telefones e e-mail institucional.</w:t>
      </w:r>
    </w:p>
    <w:p w14:paraId="279D1EE1" w14:textId="77777777" w:rsidR="00E24E29" w:rsidRDefault="00E24E29" w:rsidP="00E24E29">
      <w:pPr>
        <w:numPr>
          <w:ilvl w:val="0"/>
          <w:numId w:val="11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Links para redes sociais (LinkedIn, Instagram, YouTube).</w:t>
      </w:r>
    </w:p>
    <w:p w14:paraId="51B655B5" w14:textId="77777777" w:rsidR="00E24E29" w:rsidRDefault="00E24E29" w:rsidP="00E24E29">
      <w:pPr>
        <w:spacing w:line="360" w:lineRule="auto"/>
      </w:pPr>
    </w:p>
    <w:p w14:paraId="5B02F4E4" w14:textId="77777777" w:rsidR="00E24E29" w:rsidRDefault="00E24E29" w:rsidP="00E24E29">
      <w:pPr>
        <w:spacing w:line="360" w:lineRule="auto"/>
      </w:pPr>
      <w:r>
        <w:t>Sobre as funcionalidades do site deve ser:</w:t>
      </w:r>
    </w:p>
    <w:p w14:paraId="1B79BD80" w14:textId="77777777" w:rsidR="00E24E29" w:rsidRDefault="00E24E29" w:rsidP="00E24E29">
      <w:pPr>
        <w:numPr>
          <w:ilvl w:val="0"/>
          <w:numId w:val="12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Responsividade (mobile).</w:t>
      </w:r>
    </w:p>
    <w:p w14:paraId="286795D8" w14:textId="77777777" w:rsidR="00E24E29" w:rsidRDefault="00E24E29" w:rsidP="00E24E29">
      <w:pPr>
        <w:numPr>
          <w:ilvl w:val="0"/>
          <w:numId w:val="12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Acessibilidade (fonte ampliada, contraste, leitores de tela).</w:t>
      </w:r>
    </w:p>
    <w:p w14:paraId="28EC37BE" w14:textId="77777777" w:rsidR="00E24E29" w:rsidRDefault="00E24E29" w:rsidP="00E24E29">
      <w:pPr>
        <w:numPr>
          <w:ilvl w:val="0"/>
          <w:numId w:val="12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Integração com redes sociais e WhatsApp Business.</w:t>
      </w:r>
    </w:p>
    <w:p w14:paraId="09233750" w14:textId="77777777" w:rsidR="00E24E29" w:rsidRDefault="00E24E29" w:rsidP="00E24E29">
      <w:pPr>
        <w:numPr>
          <w:ilvl w:val="0"/>
          <w:numId w:val="12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Área de doação online (PIX, cartão).</w:t>
      </w:r>
    </w:p>
    <w:p w14:paraId="270DAFE3" w14:textId="77777777" w:rsidR="00E24E29" w:rsidRDefault="00E24E29" w:rsidP="00E24E29">
      <w:pPr>
        <w:numPr>
          <w:ilvl w:val="0"/>
          <w:numId w:val="12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Otimizado para busca orgânica (palavras-chave: “capacitação óptica”, “inclusão jovem”, “consultor óptico”).</w:t>
      </w:r>
    </w:p>
    <w:p w14:paraId="23FC6F04" w14:textId="77777777" w:rsidR="00E24E29" w:rsidRDefault="00E24E29"/>
    <w:sectPr w:rsidR="00E24E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7093"/>
    <w:multiLevelType w:val="multilevel"/>
    <w:tmpl w:val="0BD4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62928"/>
    <w:multiLevelType w:val="multilevel"/>
    <w:tmpl w:val="54F0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47747"/>
    <w:multiLevelType w:val="multilevel"/>
    <w:tmpl w:val="41C4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D2B06"/>
    <w:multiLevelType w:val="multilevel"/>
    <w:tmpl w:val="921A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C6072"/>
    <w:multiLevelType w:val="multilevel"/>
    <w:tmpl w:val="A12C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51200"/>
    <w:multiLevelType w:val="hybridMultilevel"/>
    <w:tmpl w:val="8F22A6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1D3032"/>
    <w:multiLevelType w:val="multilevel"/>
    <w:tmpl w:val="662C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D676F"/>
    <w:multiLevelType w:val="multilevel"/>
    <w:tmpl w:val="A5D0C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D55FB"/>
    <w:multiLevelType w:val="multilevel"/>
    <w:tmpl w:val="6B82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531E4C"/>
    <w:multiLevelType w:val="multilevel"/>
    <w:tmpl w:val="1780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D1017"/>
    <w:multiLevelType w:val="multilevel"/>
    <w:tmpl w:val="CDDA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8D0B26"/>
    <w:multiLevelType w:val="multilevel"/>
    <w:tmpl w:val="CBDC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29"/>
    <w:rsid w:val="00E2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17D1"/>
  <w15:chartTrackingRefBased/>
  <w15:docId w15:val="{9FA18CA5-09C0-4F8A-87E3-A0F9E4DD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E29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4E2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2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Criação Abioptica</dc:creator>
  <cp:keywords/>
  <dc:description/>
  <cp:lastModifiedBy>Criação Abioptica</cp:lastModifiedBy>
  <cp:revision>1</cp:revision>
  <dcterms:created xsi:type="dcterms:W3CDTF">2025-08-28T11:32:00Z</dcterms:created>
  <dcterms:modified xsi:type="dcterms:W3CDTF">2025-08-28T11:33:00Z</dcterms:modified>
</cp:coreProperties>
</file>